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4B39" w:rsidRDefault="009E4B39">
      <w:pPr>
        <w:pStyle w:val="ConsPlusTitlePage"/>
      </w:pPr>
      <w:r>
        <w:t xml:space="preserve">Документ предоставлен </w:t>
      </w:r>
      <w:hyperlink r:id="rId4">
        <w:r>
          <w:rPr>
            <w:color w:val="0000FF"/>
          </w:rPr>
          <w:t>КонсультантПлюс</w:t>
        </w:r>
      </w:hyperlink>
      <w:r>
        <w:br/>
      </w:r>
    </w:p>
    <w:p w:rsidR="009E4B39" w:rsidRDefault="009E4B39">
      <w:pPr>
        <w:pStyle w:val="ConsPlusNormal"/>
        <w:jc w:val="both"/>
        <w:outlineLvl w:val="0"/>
      </w:pPr>
    </w:p>
    <w:p w:rsidR="009E4B39" w:rsidRDefault="009E4B39">
      <w:pPr>
        <w:pStyle w:val="ConsPlusTitle"/>
        <w:jc w:val="center"/>
        <w:outlineLvl w:val="0"/>
      </w:pPr>
      <w:r>
        <w:t>АДМИНИСТРАЦИЯ ВОЛГОГРАДСКОЙ ОБЛАСТИ</w:t>
      </w:r>
    </w:p>
    <w:p w:rsidR="009E4B39" w:rsidRDefault="009E4B39">
      <w:pPr>
        <w:pStyle w:val="ConsPlusTitle"/>
        <w:jc w:val="center"/>
      </w:pPr>
    </w:p>
    <w:p w:rsidR="009E4B39" w:rsidRDefault="009E4B39">
      <w:pPr>
        <w:pStyle w:val="ConsPlusTitle"/>
        <w:jc w:val="center"/>
      </w:pPr>
      <w:r>
        <w:t>ПОСТАНОВЛЕНИЕ</w:t>
      </w:r>
    </w:p>
    <w:p w:rsidR="009E4B39" w:rsidRDefault="009E4B39">
      <w:pPr>
        <w:pStyle w:val="ConsPlusTitle"/>
        <w:jc w:val="center"/>
      </w:pPr>
      <w:r>
        <w:t>от 22 апреля 2015 г. N 199-п</w:t>
      </w:r>
    </w:p>
    <w:p w:rsidR="009E4B39" w:rsidRDefault="009E4B39">
      <w:pPr>
        <w:pStyle w:val="ConsPlusTitle"/>
        <w:jc w:val="center"/>
      </w:pPr>
    </w:p>
    <w:p w:rsidR="009E4B39" w:rsidRDefault="009E4B39">
      <w:pPr>
        <w:pStyle w:val="ConsPlusTitle"/>
        <w:jc w:val="center"/>
      </w:pPr>
      <w:r>
        <w:t>О ПРАВЛЕНИИ ГОСУДАРСТВЕННОГО УЧРЕЖДЕНИЯ "</w:t>
      </w:r>
      <w:proofErr w:type="gramStart"/>
      <w:r>
        <w:t>ТЕРРИТОРИАЛЬНЫЙ</w:t>
      </w:r>
      <w:proofErr w:type="gramEnd"/>
    </w:p>
    <w:p w:rsidR="009E4B39" w:rsidRDefault="009E4B39">
      <w:pPr>
        <w:pStyle w:val="ConsPlusTitle"/>
        <w:jc w:val="center"/>
      </w:pPr>
      <w:r>
        <w:t>ФОНД ОБЯЗАТЕЛЬНОГО МЕДИЦИНСКОГО СТРАХОВАНИЯ</w:t>
      </w:r>
    </w:p>
    <w:p w:rsidR="009E4B39" w:rsidRDefault="009E4B39">
      <w:pPr>
        <w:pStyle w:val="ConsPlusTitle"/>
        <w:jc w:val="center"/>
      </w:pPr>
      <w:r>
        <w:t>ВОЛГОГРАДСКОЙ ОБЛАСТИ"</w:t>
      </w:r>
    </w:p>
    <w:p w:rsidR="009E4B39" w:rsidRDefault="009E4B39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/>
      </w:tblPr>
      <w:tblGrid>
        <w:gridCol w:w="60"/>
        <w:gridCol w:w="113"/>
        <w:gridCol w:w="9069"/>
        <w:gridCol w:w="113"/>
      </w:tblGrid>
      <w:tr w:rsidR="009E4B39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9E4B39" w:rsidRDefault="009E4B39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9E4B39" w:rsidRDefault="009E4B39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9E4B39" w:rsidRDefault="009E4B39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9E4B39" w:rsidRDefault="009E4B39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постановлений Администрации Волгоградской обл.</w:t>
            </w:r>
            <w:proofErr w:type="gramEnd"/>
          </w:p>
          <w:p w:rsidR="009E4B39" w:rsidRDefault="009E4B39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12.09.2016 </w:t>
            </w:r>
            <w:hyperlink r:id="rId5">
              <w:r>
                <w:rPr>
                  <w:color w:val="0000FF"/>
                </w:rPr>
                <w:t>N 494-п</w:t>
              </w:r>
            </w:hyperlink>
            <w:r>
              <w:rPr>
                <w:color w:val="392C69"/>
              </w:rPr>
              <w:t xml:space="preserve">, от 13.02.2017 </w:t>
            </w:r>
            <w:hyperlink r:id="rId6">
              <w:r>
                <w:rPr>
                  <w:color w:val="0000FF"/>
                </w:rPr>
                <w:t>N 53-п</w:t>
              </w:r>
            </w:hyperlink>
            <w:r>
              <w:rPr>
                <w:color w:val="392C69"/>
              </w:rPr>
              <w:t xml:space="preserve">, от 26.02.2018 </w:t>
            </w:r>
            <w:hyperlink r:id="rId7">
              <w:r>
                <w:rPr>
                  <w:color w:val="0000FF"/>
                </w:rPr>
                <w:t>N 95-п</w:t>
              </w:r>
            </w:hyperlink>
            <w:r>
              <w:rPr>
                <w:color w:val="392C69"/>
              </w:rPr>
              <w:t>,</w:t>
            </w:r>
          </w:p>
          <w:p w:rsidR="009E4B39" w:rsidRDefault="009E4B39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25.11.2019 </w:t>
            </w:r>
            <w:hyperlink r:id="rId8">
              <w:r>
                <w:rPr>
                  <w:color w:val="0000FF"/>
                </w:rPr>
                <w:t>N 576-п</w:t>
              </w:r>
            </w:hyperlink>
            <w:r>
              <w:rPr>
                <w:color w:val="392C69"/>
              </w:rPr>
              <w:t xml:space="preserve">, от 14.12.2020 </w:t>
            </w:r>
            <w:hyperlink r:id="rId9">
              <w:r>
                <w:rPr>
                  <w:color w:val="0000FF"/>
                </w:rPr>
                <w:t>N 780-п</w:t>
              </w:r>
            </w:hyperlink>
            <w:r>
              <w:rPr>
                <w:color w:val="392C69"/>
              </w:rPr>
              <w:t xml:space="preserve">, от 13.12.2021 </w:t>
            </w:r>
            <w:hyperlink r:id="rId10">
              <w:r>
                <w:rPr>
                  <w:color w:val="0000FF"/>
                </w:rPr>
                <w:t>N 687-п</w:t>
              </w:r>
            </w:hyperlink>
            <w:r>
              <w:rPr>
                <w:color w:val="392C69"/>
              </w:rPr>
              <w:t>,</w:t>
            </w:r>
          </w:p>
          <w:p w:rsidR="009E4B39" w:rsidRDefault="009E4B39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14.08.2023 </w:t>
            </w:r>
            <w:hyperlink r:id="rId11">
              <w:r>
                <w:rPr>
                  <w:color w:val="0000FF"/>
                </w:rPr>
                <w:t>N 555-п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9E4B39" w:rsidRDefault="009E4B39">
            <w:pPr>
              <w:pStyle w:val="ConsPlusNormal"/>
            </w:pPr>
          </w:p>
        </w:tc>
      </w:tr>
    </w:tbl>
    <w:p w:rsidR="009E4B39" w:rsidRDefault="009E4B39">
      <w:pPr>
        <w:pStyle w:val="ConsPlusNormal"/>
        <w:jc w:val="both"/>
      </w:pPr>
    </w:p>
    <w:p w:rsidR="009E4B39" w:rsidRDefault="009E4B39">
      <w:pPr>
        <w:pStyle w:val="ConsPlusNormal"/>
        <w:ind w:firstLine="540"/>
        <w:jc w:val="both"/>
      </w:pPr>
      <w:proofErr w:type="gramStart"/>
      <w:r>
        <w:t xml:space="preserve">В соответствии с Федеральным </w:t>
      </w:r>
      <w:hyperlink r:id="rId12">
        <w:r>
          <w:rPr>
            <w:color w:val="0000FF"/>
          </w:rPr>
          <w:t>законом</w:t>
        </w:r>
      </w:hyperlink>
      <w:r>
        <w:t xml:space="preserve"> от 29 ноября 2010 г. N 326-ФЗ "Об обязательном медицинском страховании в Российской Федерации", </w:t>
      </w:r>
      <w:hyperlink r:id="rId13">
        <w:r>
          <w:rPr>
            <w:color w:val="0000FF"/>
          </w:rPr>
          <w:t>приказом</w:t>
        </w:r>
      </w:hyperlink>
      <w:r>
        <w:t xml:space="preserve"> Министерства здравоохранения и социального развития Российской Федерации от 21 января 2011 г. N 15н "Об утверждении Типового положения о территориальном фонде обязательного медицинского страхования", </w:t>
      </w:r>
      <w:hyperlink r:id="rId14">
        <w:r>
          <w:rPr>
            <w:color w:val="0000FF"/>
          </w:rPr>
          <w:t>постановлением</w:t>
        </w:r>
      </w:hyperlink>
      <w:r>
        <w:t xml:space="preserve"> Администрации Волгоградской области от 14 марта 2012 г. N 152-п "Об утверждении Положения о Территориальном</w:t>
      </w:r>
      <w:proofErr w:type="gramEnd"/>
      <w:r>
        <w:t xml:space="preserve"> </w:t>
      </w:r>
      <w:proofErr w:type="gramStart"/>
      <w:r>
        <w:t>фонде</w:t>
      </w:r>
      <w:proofErr w:type="gramEnd"/>
      <w:r>
        <w:t xml:space="preserve"> обязательного медицинского страхования Волгоградской области" Администрация Волгоградской области постановляет:</w:t>
      </w:r>
    </w:p>
    <w:p w:rsidR="009E4B39" w:rsidRDefault="009E4B39">
      <w:pPr>
        <w:pStyle w:val="ConsPlusNormal"/>
        <w:spacing w:before="220"/>
        <w:ind w:firstLine="540"/>
        <w:jc w:val="both"/>
      </w:pPr>
      <w:r>
        <w:t xml:space="preserve">1. Образовать правление Государственного учреждения "Территориальный фонд обязательного медицинского страхования Волгоградской области" и утвердить его </w:t>
      </w:r>
      <w:hyperlink w:anchor="P38">
        <w:r>
          <w:rPr>
            <w:color w:val="0000FF"/>
          </w:rPr>
          <w:t>состав</w:t>
        </w:r>
      </w:hyperlink>
      <w:r>
        <w:t xml:space="preserve"> согласно приложению.</w:t>
      </w:r>
    </w:p>
    <w:p w:rsidR="009E4B39" w:rsidRDefault="009E4B39">
      <w:pPr>
        <w:pStyle w:val="ConsPlusNormal"/>
        <w:spacing w:before="220"/>
        <w:ind w:firstLine="540"/>
        <w:jc w:val="both"/>
      </w:pPr>
      <w:r>
        <w:t xml:space="preserve">2. Утвердить прилагаемый </w:t>
      </w:r>
      <w:hyperlink w:anchor="P116">
        <w:r>
          <w:rPr>
            <w:color w:val="0000FF"/>
          </w:rPr>
          <w:t>Порядок</w:t>
        </w:r>
      </w:hyperlink>
      <w:r>
        <w:t xml:space="preserve"> проведения заседаний и принятия решений правления Государственного учреждения "Территориальный фонд обязательного медицинского страхования Волгоградской области".</w:t>
      </w:r>
    </w:p>
    <w:p w:rsidR="009E4B39" w:rsidRDefault="009E4B39">
      <w:pPr>
        <w:pStyle w:val="ConsPlusNormal"/>
        <w:spacing w:before="220"/>
        <w:ind w:firstLine="540"/>
        <w:jc w:val="both"/>
      </w:pPr>
      <w:r>
        <w:t>3. Признать утратившими силу:</w:t>
      </w:r>
    </w:p>
    <w:p w:rsidR="009E4B39" w:rsidRDefault="009E4B39">
      <w:pPr>
        <w:pStyle w:val="ConsPlusNormal"/>
        <w:spacing w:before="220"/>
        <w:ind w:firstLine="540"/>
        <w:jc w:val="both"/>
      </w:pPr>
      <w:hyperlink r:id="rId15">
        <w:proofErr w:type="gramStart"/>
        <w:r>
          <w:rPr>
            <w:color w:val="0000FF"/>
          </w:rPr>
          <w:t>постановление</w:t>
        </w:r>
      </w:hyperlink>
      <w:r>
        <w:t xml:space="preserve"> Администрации Волгоградской области от 07 ноября 2011 г. N 671-п "О правлении Государственного учреждения "Территориальный фонд обязательного медицинского страхования Волгоградской области";</w:t>
      </w:r>
      <w:proofErr w:type="gramEnd"/>
    </w:p>
    <w:p w:rsidR="009E4B39" w:rsidRDefault="009E4B39">
      <w:pPr>
        <w:pStyle w:val="ConsPlusNormal"/>
        <w:spacing w:before="220"/>
        <w:ind w:firstLine="540"/>
        <w:jc w:val="both"/>
      </w:pPr>
      <w:hyperlink r:id="rId16">
        <w:r>
          <w:rPr>
            <w:color w:val="0000FF"/>
          </w:rPr>
          <w:t>постановление</w:t>
        </w:r>
      </w:hyperlink>
      <w:r>
        <w:t xml:space="preserve"> Правительства Волгоградской области от 26 июня 2012 г. N 157-п "О внесении изменения в постановление Администрации Волгоградской области от 07 ноября 2011 г. N 671-п "О правлении Государственного учреждения "Территориальный фонд обязательного медицинского страхования Волгоградской области";</w:t>
      </w:r>
    </w:p>
    <w:p w:rsidR="009E4B39" w:rsidRDefault="009E4B39">
      <w:pPr>
        <w:pStyle w:val="ConsPlusNormal"/>
        <w:spacing w:before="220"/>
        <w:ind w:firstLine="540"/>
        <w:jc w:val="both"/>
      </w:pPr>
      <w:hyperlink r:id="rId17">
        <w:r>
          <w:rPr>
            <w:color w:val="0000FF"/>
          </w:rPr>
          <w:t>постановление</w:t>
        </w:r>
      </w:hyperlink>
      <w:r>
        <w:t xml:space="preserve"> Правительства Волгоградской области от 13 мая 2013 г. N 230-п "О внесении изменений в постановление Администрации Волгоградской области от 07 ноября 2011 г. N 671-п "О правлении Государственного учреждения "Территориальный фонд обязательного медицинского страхования Волгоградской области".</w:t>
      </w:r>
    </w:p>
    <w:p w:rsidR="009E4B39" w:rsidRDefault="009E4B39">
      <w:pPr>
        <w:pStyle w:val="ConsPlusNormal"/>
        <w:spacing w:before="220"/>
        <w:ind w:firstLine="540"/>
        <w:jc w:val="both"/>
      </w:pPr>
      <w:r>
        <w:t>4. Настоящее постановление вступает в силу со дня его подписания и подлежит официальному опубликованию.</w:t>
      </w:r>
    </w:p>
    <w:p w:rsidR="009E4B39" w:rsidRDefault="009E4B39">
      <w:pPr>
        <w:pStyle w:val="ConsPlusNormal"/>
        <w:jc w:val="both"/>
      </w:pPr>
    </w:p>
    <w:p w:rsidR="009E4B39" w:rsidRDefault="009E4B39">
      <w:pPr>
        <w:pStyle w:val="ConsPlusNormal"/>
        <w:jc w:val="right"/>
      </w:pPr>
      <w:r>
        <w:t>И.о. Губернатора</w:t>
      </w:r>
    </w:p>
    <w:p w:rsidR="009E4B39" w:rsidRDefault="009E4B39">
      <w:pPr>
        <w:pStyle w:val="ConsPlusNormal"/>
        <w:jc w:val="right"/>
      </w:pPr>
      <w:r>
        <w:lastRenderedPageBreak/>
        <w:t>Волгоградской области</w:t>
      </w:r>
    </w:p>
    <w:p w:rsidR="009E4B39" w:rsidRDefault="009E4B39">
      <w:pPr>
        <w:pStyle w:val="ConsPlusNormal"/>
        <w:jc w:val="right"/>
      </w:pPr>
      <w:r>
        <w:t>А.А.ФЕДЮНИН</w:t>
      </w:r>
    </w:p>
    <w:p w:rsidR="009E4B39" w:rsidRDefault="009E4B39">
      <w:pPr>
        <w:pStyle w:val="ConsPlusNormal"/>
        <w:jc w:val="both"/>
      </w:pPr>
    </w:p>
    <w:p w:rsidR="009E4B39" w:rsidRDefault="009E4B39">
      <w:pPr>
        <w:pStyle w:val="ConsPlusNormal"/>
        <w:jc w:val="both"/>
      </w:pPr>
    </w:p>
    <w:p w:rsidR="009E4B39" w:rsidRDefault="009E4B39">
      <w:pPr>
        <w:pStyle w:val="ConsPlusNormal"/>
        <w:jc w:val="both"/>
      </w:pPr>
    </w:p>
    <w:p w:rsidR="009E4B39" w:rsidRDefault="009E4B39">
      <w:pPr>
        <w:pStyle w:val="ConsPlusNormal"/>
        <w:jc w:val="both"/>
      </w:pPr>
    </w:p>
    <w:p w:rsidR="009E4B39" w:rsidRDefault="009E4B39">
      <w:pPr>
        <w:pStyle w:val="ConsPlusNormal"/>
        <w:jc w:val="both"/>
      </w:pPr>
    </w:p>
    <w:p w:rsidR="009E4B39" w:rsidRDefault="009E4B39">
      <w:pPr>
        <w:pStyle w:val="ConsPlusNormal"/>
        <w:jc w:val="right"/>
        <w:outlineLvl w:val="0"/>
      </w:pPr>
      <w:r>
        <w:t>Приложение</w:t>
      </w:r>
    </w:p>
    <w:p w:rsidR="009E4B39" w:rsidRDefault="009E4B39">
      <w:pPr>
        <w:pStyle w:val="ConsPlusNormal"/>
        <w:jc w:val="right"/>
      </w:pPr>
      <w:r>
        <w:t>к постановлению</w:t>
      </w:r>
    </w:p>
    <w:p w:rsidR="009E4B39" w:rsidRDefault="009E4B39">
      <w:pPr>
        <w:pStyle w:val="ConsPlusNormal"/>
        <w:jc w:val="right"/>
      </w:pPr>
      <w:r>
        <w:t>Администрации</w:t>
      </w:r>
    </w:p>
    <w:p w:rsidR="009E4B39" w:rsidRDefault="009E4B39">
      <w:pPr>
        <w:pStyle w:val="ConsPlusNormal"/>
        <w:jc w:val="right"/>
      </w:pPr>
      <w:r>
        <w:t>Волгоградской области</w:t>
      </w:r>
    </w:p>
    <w:p w:rsidR="009E4B39" w:rsidRDefault="009E4B39">
      <w:pPr>
        <w:pStyle w:val="ConsPlusNormal"/>
        <w:jc w:val="right"/>
      </w:pPr>
      <w:r>
        <w:t>от 22 апреля 2015 г. N 199-п</w:t>
      </w:r>
    </w:p>
    <w:p w:rsidR="009E4B39" w:rsidRDefault="009E4B39">
      <w:pPr>
        <w:pStyle w:val="ConsPlusNormal"/>
        <w:jc w:val="both"/>
      </w:pPr>
    </w:p>
    <w:p w:rsidR="009E4B39" w:rsidRDefault="009E4B39">
      <w:pPr>
        <w:pStyle w:val="ConsPlusTitle"/>
        <w:jc w:val="center"/>
      </w:pPr>
      <w:bookmarkStart w:id="0" w:name="P38"/>
      <w:bookmarkEnd w:id="0"/>
      <w:r>
        <w:t>СОСТАВ</w:t>
      </w:r>
    </w:p>
    <w:p w:rsidR="009E4B39" w:rsidRDefault="009E4B39">
      <w:pPr>
        <w:pStyle w:val="ConsPlusTitle"/>
        <w:jc w:val="center"/>
      </w:pPr>
      <w:r>
        <w:t>ПРАВЛЕНИЯ ГОСУДАРСТВЕННОГО УЧРЕЖДЕНИЯ "ТЕРРИТОРИАЛЬНЫЙ ФОНД</w:t>
      </w:r>
    </w:p>
    <w:p w:rsidR="009E4B39" w:rsidRDefault="009E4B39">
      <w:pPr>
        <w:pStyle w:val="ConsPlusTitle"/>
        <w:jc w:val="center"/>
      </w:pPr>
      <w:r>
        <w:t>ОБЯЗАТЕЛЬНОГО МЕДИЦИНСКОГО СТРАХОВАНИЯ</w:t>
      </w:r>
    </w:p>
    <w:p w:rsidR="009E4B39" w:rsidRDefault="009E4B39">
      <w:pPr>
        <w:pStyle w:val="ConsPlusTitle"/>
        <w:jc w:val="center"/>
      </w:pPr>
      <w:r>
        <w:t>ВОЛГОГРАДСКОЙ ОБЛАСТИ"</w:t>
      </w:r>
    </w:p>
    <w:p w:rsidR="009E4B39" w:rsidRDefault="009E4B39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/>
      </w:tblPr>
      <w:tblGrid>
        <w:gridCol w:w="60"/>
        <w:gridCol w:w="113"/>
        <w:gridCol w:w="9069"/>
        <w:gridCol w:w="113"/>
      </w:tblGrid>
      <w:tr w:rsidR="009E4B39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9E4B39" w:rsidRDefault="009E4B39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9E4B39" w:rsidRDefault="009E4B39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9E4B39" w:rsidRDefault="009E4B39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9E4B39" w:rsidRDefault="009E4B39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постановлений Администрации Волгоградской обл.</w:t>
            </w:r>
            <w:proofErr w:type="gramEnd"/>
          </w:p>
          <w:p w:rsidR="009E4B39" w:rsidRDefault="009E4B39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12.09.2016 </w:t>
            </w:r>
            <w:hyperlink r:id="rId18">
              <w:r>
                <w:rPr>
                  <w:color w:val="0000FF"/>
                </w:rPr>
                <w:t>N 494-п</w:t>
              </w:r>
            </w:hyperlink>
            <w:r>
              <w:rPr>
                <w:color w:val="392C69"/>
              </w:rPr>
              <w:t xml:space="preserve">, от 13.02.2017 </w:t>
            </w:r>
            <w:hyperlink r:id="rId19">
              <w:r>
                <w:rPr>
                  <w:color w:val="0000FF"/>
                </w:rPr>
                <w:t>N 53-п</w:t>
              </w:r>
            </w:hyperlink>
            <w:r>
              <w:rPr>
                <w:color w:val="392C69"/>
              </w:rPr>
              <w:t xml:space="preserve">, от 26.02.2018 </w:t>
            </w:r>
            <w:hyperlink r:id="rId20">
              <w:r>
                <w:rPr>
                  <w:color w:val="0000FF"/>
                </w:rPr>
                <w:t>N 95-п</w:t>
              </w:r>
            </w:hyperlink>
            <w:r>
              <w:rPr>
                <w:color w:val="392C69"/>
              </w:rPr>
              <w:t>,</w:t>
            </w:r>
          </w:p>
          <w:p w:rsidR="009E4B39" w:rsidRDefault="009E4B39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25.11.2019 </w:t>
            </w:r>
            <w:hyperlink r:id="rId21">
              <w:r>
                <w:rPr>
                  <w:color w:val="0000FF"/>
                </w:rPr>
                <w:t>N 576-п</w:t>
              </w:r>
            </w:hyperlink>
            <w:r>
              <w:rPr>
                <w:color w:val="392C69"/>
              </w:rPr>
              <w:t xml:space="preserve">, от 14.12.2020 </w:t>
            </w:r>
            <w:hyperlink r:id="rId22">
              <w:r>
                <w:rPr>
                  <w:color w:val="0000FF"/>
                </w:rPr>
                <w:t>N 780-п</w:t>
              </w:r>
            </w:hyperlink>
            <w:r>
              <w:rPr>
                <w:color w:val="392C69"/>
              </w:rPr>
              <w:t xml:space="preserve">, от 13.12.2021 </w:t>
            </w:r>
            <w:hyperlink r:id="rId23">
              <w:r>
                <w:rPr>
                  <w:color w:val="0000FF"/>
                </w:rPr>
                <w:t>N 687-п</w:t>
              </w:r>
            </w:hyperlink>
            <w:r>
              <w:rPr>
                <w:color w:val="392C69"/>
              </w:rPr>
              <w:t>,</w:t>
            </w:r>
          </w:p>
          <w:p w:rsidR="009E4B39" w:rsidRDefault="009E4B39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14.08.2023 </w:t>
            </w:r>
            <w:hyperlink r:id="rId24">
              <w:r>
                <w:rPr>
                  <w:color w:val="0000FF"/>
                </w:rPr>
                <w:t>N 555-п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9E4B39" w:rsidRDefault="009E4B39">
            <w:pPr>
              <w:pStyle w:val="ConsPlusNormal"/>
            </w:pPr>
          </w:p>
        </w:tc>
      </w:tr>
    </w:tbl>
    <w:p w:rsidR="009E4B39" w:rsidRDefault="009E4B39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118"/>
        <w:gridCol w:w="360"/>
        <w:gridCol w:w="5556"/>
      </w:tblGrid>
      <w:tr w:rsidR="009E4B39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9E4B39" w:rsidRDefault="009E4B39">
            <w:pPr>
              <w:pStyle w:val="ConsPlusNormal"/>
            </w:pPr>
            <w:r>
              <w:t>Бахин</w:t>
            </w:r>
          </w:p>
          <w:p w:rsidR="009E4B39" w:rsidRDefault="009E4B39">
            <w:pPr>
              <w:pStyle w:val="ConsPlusNormal"/>
            </w:pPr>
            <w:r>
              <w:t>Валерий Викторович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9E4B39" w:rsidRDefault="009E4B3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9E4B39" w:rsidRDefault="009E4B39">
            <w:pPr>
              <w:pStyle w:val="ConsPlusNormal"/>
              <w:jc w:val="both"/>
            </w:pPr>
            <w:r>
              <w:t>первый заместитель Губернатора Волгоградской области, председатель правления</w:t>
            </w:r>
          </w:p>
        </w:tc>
      </w:tr>
      <w:tr w:rsidR="009E4B39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9E4B39" w:rsidRDefault="009E4B39">
            <w:pPr>
              <w:pStyle w:val="ConsPlusNormal"/>
            </w:pPr>
            <w:r>
              <w:t>Семенова</w:t>
            </w:r>
          </w:p>
          <w:p w:rsidR="009E4B39" w:rsidRDefault="009E4B39">
            <w:pPr>
              <w:pStyle w:val="ConsPlusNormal"/>
            </w:pPr>
            <w:r>
              <w:t>Наталья Валерьевна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9E4B39" w:rsidRDefault="009E4B3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9E4B39" w:rsidRDefault="009E4B39">
            <w:pPr>
              <w:pStyle w:val="ConsPlusNormal"/>
              <w:jc w:val="both"/>
            </w:pPr>
            <w:r>
              <w:t>председатель комитета Волгоградской областной Думы по охране здоровья, заместитель председателя правления (по согласованию)</w:t>
            </w:r>
          </w:p>
        </w:tc>
      </w:tr>
      <w:tr w:rsidR="009E4B39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9E4B39" w:rsidRDefault="009E4B39">
            <w:pPr>
              <w:pStyle w:val="ConsPlusNormal"/>
            </w:pPr>
            <w:r>
              <w:t>Гензе</w:t>
            </w:r>
          </w:p>
          <w:p w:rsidR="009E4B39" w:rsidRDefault="009E4B39">
            <w:pPr>
              <w:pStyle w:val="ConsPlusNormal"/>
            </w:pPr>
            <w:r>
              <w:t>Татьяна Николаевна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9E4B39" w:rsidRDefault="009E4B3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9E4B39" w:rsidRDefault="009E4B39">
            <w:pPr>
              <w:pStyle w:val="ConsPlusNormal"/>
              <w:jc w:val="both"/>
            </w:pPr>
            <w:r>
              <w:t>председатель Союза организаций профсоюзов "Волгоградский областной Совет профессиональных союзов" (по согласованию)</w:t>
            </w:r>
          </w:p>
        </w:tc>
      </w:tr>
      <w:tr w:rsidR="009E4B39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9E4B39" w:rsidRDefault="009E4B39">
            <w:pPr>
              <w:pStyle w:val="ConsPlusNormal"/>
            </w:pPr>
            <w:r>
              <w:t>Дубинина</w:t>
            </w:r>
          </w:p>
          <w:p w:rsidR="009E4B39" w:rsidRDefault="009E4B39">
            <w:pPr>
              <w:pStyle w:val="ConsPlusNormal"/>
            </w:pPr>
            <w:r>
              <w:t>Наталья Алексеевна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9E4B39" w:rsidRDefault="009E4B3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9E4B39" w:rsidRDefault="009E4B39">
            <w:pPr>
              <w:pStyle w:val="ConsPlusNormal"/>
              <w:jc w:val="both"/>
            </w:pPr>
            <w:r>
              <w:t>начальник общего отдела Государственного учреждения "Территориальный фонд обязательного медицинского страхования Волгоградской области", секретарь правления (по согласованию)</w:t>
            </w:r>
          </w:p>
        </w:tc>
      </w:tr>
      <w:tr w:rsidR="009E4B39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9E4B39" w:rsidRDefault="009E4B39">
            <w:pPr>
              <w:pStyle w:val="ConsPlusNormal"/>
            </w:pPr>
            <w:r>
              <w:t>Ерохина</w:t>
            </w:r>
          </w:p>
          <w:p w:rsidR="009E4B39" w:rsidRDefault="009E4B39">
            <w:pPr>
              <w:pStyle w:val="ConsPlusNormal"/>
            </w:pPr>
            <w:r>
              <w:t>Ирина Владимировна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9E4B39" w:rsidRDefault="009E4B3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9E4B39" w:rsidRDefault="009E4B39">
            <w:pPr>
              <w:pStyle w:val="ConsPlusNormal"/>
              <w:jc w:val="both"/>
            </w:pPr>
            <w:r>
              <w:t>председатель Волгоградской областной организации профсоюза работников здравоохранения Российской Федерации (по согласованию)</w:t>
            </w:r>
          </w:p>
        </w:tc>
      </w:tr>
      <w:tr w:rsidR="009E4B39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9E4B39" w:rsidRDefault="009E4B39">
            <w:pPr>
              <w:pStyle w:val="ConsPlusNormal"/>
            </w:pPr>
            <w:r>
              <w:t>Заботина</w:t>
            </w:r>
          </w:p>
          <w:p w:rsidR="009E4B39" w:rsidRDefault="009E4B39">
            <w:pPr>
              <w:pStyle w:val="ConsPlusNormal"/>
            </w:pPr>
            <w:r>
              <w:t>Лилия Юрьевна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9E4B39" w:rsidRDefault="009E4B3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9E4B39" w:rsidRDefault="009E4B39">
            <w:pPr>
              <w:pStyle w:val="ConsPlusNormal"/>
              <w:jc w:val="both"/>
            </w:pPr>
            <w:r>
              <w:t>председатель комитета социальной защиты населения Волгоградской области</w:t>
            </w:r>
          </w:p>
        </w:tc>
      </w:tr>
      <w:tr w:rsidR="009E4B39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9E4B39" w:rsidRDefault="009E4B39">
            <w:pPr>
              <w:pStyle w:val="ConsPlusNormal"/>
            </w:pPr>
            <w:r>
              <w:t>Королева</w:t>
            </w:r>
          </w:p>
          <w:p w:rsidR="009E4B39" w:rsidRDefault="009E4B39">
            <w:pPr>
              <w:pStyle w:val="ConsPlusNormal"/>
            </w:pPr>
            <w:r>
              <w:t>Марина Владимировна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9E4B39" w:rsidRDefault="009E4B39">
            <w:pPr>
              <w:pStyle w:val="ConsPlusNormal"/>
            </w:pPr>
            <w:r>
              <w:t>-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9E4B39" w:rsidRDefault="009E4B39">
            <w:pPr>
              <w:pStyle w:val="ConsPlusNormal"/>
              <w:jc w:val="both"/>
            </w:pPr>
            <w:proofErr w:type="gramStart"/>
            <w:r>
              <w:t>главный врач государственного учреждения здравоохранения "Городская клиническая больница скорой медицинской помощи N 25"</w:t>
            </w:r>
            <w:proofErr w:type="gramEnd"/>
          </w:p>
        </w:tc>
      </w:tr>
      <w:tr w:rsidR="009E4B39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9E4B39" w:rsidRDefault="009E4B39">
            <w:pPr>
              <w:pStyle w:val="ConsPlusNormal"/>
            </w:pPr>
            <w:r>
              <w:t>Пайль</w:t>
            </w:r>
          </w:p>
          <w:p w:rsidR="009E4B39" w:rsidRDefault="009E4B39">
            <w:pPr>
              <w:pStyle w:val="ConsPlusNormal"/>
            </w:pPr>
            <w:r>
              <w:t>Анна Владимировна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9E4B39" w:rsidRDefault="009E4B39">
            <w:pPr>
              <w:pStyle w:val="ConsPlusNormal"/>
            </w:pPr>
            <w:r>
              <w:t>-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9E4B39" w:rsidRDefault="009E4B39">
            <w:pPr>
              <w:pStyle w:val="ConsPlusNormal"/>
              <w:jc w:val="both"/>
            </w:pPr>
            <w:r>
              <w:t>директор Государственного учреждения "Территориальный фонд обязательного медицинского страхования Волгоградской области"</w:t>
            </w:r>
          </w:p>
        </w:tc>
      </w:tr>
      <w:tr w:rsidR="009E4B39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9E4B39" w:rsidRDefault="009E4B39">
            <w:pPr>
              <w:pStyle w:val="ConsPlusNormal"/>
            </w:pPr>
            <w:r>
              <w:lastRenderedPageBreak/>
              <w:t>Рыжкова</w:t>
            </w:r>
          </w:p>
          <w:p w:rsidR="009E4B39" w:rsidRDefault="009E4B39">
            <w:pPr>
              <w:pStyle w:val="ConsPlusNormal"/>
            </w:pPr>
            <w:r>
              <w:t>Людмила Николаевна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9E4B39" w:rsidRDefault="009E4B3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9E4B39" w:rsidRDefault="009E4B39">
            <w:pPr>
              <w:pStyle w:val="ConsPlusNormal"/>
              <w:jc w:val="both"/>
            </w:pPr>
            <w:r>
              <w:t>начальник управления бюджетной политики в отраслях социальной сферы и в сфере государственного управления комитета финансов Волгоградской области</w:t>
            </w:r>
          </w:p>
        </w:tc>
      </w:tr>
      <w:tr w:rsidR="009E4B39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9E4B39" w:rsidRDefault="009E4B39">
            <w:pPr>
              <w:pStyle w:val="ConsPlusNormal"/>
            </w:pPr>
            <w:r>
              <w:t>Себелев</w:t>
            </w:r>
          </w:p>
          <w:p w:rsidR="009E4B39" w:rsidRDefault="009E4B39">
            <w:pPr>
              <w:pStyle w:val="ConsPlusNormal"/>
            </w:pPr>
            <w:r>
              <w:t>Анатолий Иванович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9E4B39" w:rsidRDefault="009E4B3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9E4B39" w:rsidRDefault="009E4B39">
            <w:pPr>
              <w:pStyle w:val="ConsPlusNormal"/>
              <w:jc w:val="both"/>
            </w:pPr>
            <w:r>
              <w:t>председатель комитета здравоохранения Волгоградской области</w:t>
            </w:r>
          </w:p>
        </w:tc>
      </w:tr>
      <w:tr w:rsidR="009E4B39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9E4B39" w:rsidRDefault="009E4B39">
            <w:pPr>
              <w:pStyle w:val="ConsPlusNormal"/>
            </w:pPr>
            <w:r>
              <w:t>Скрябина</w:t>
            </w:r>
          </w:p>
          <w:p w:rsidR="009E4B39" w:rsidRDefault="009E4B39">
            <w:pPr>
              <w:pStyle w:val="ConsPlusNormal"/>
            </w:pPr>
            <w:r>
              <w:t>Инна Анатольевна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9E4B39" w:rsidRDefault="009E4B3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9E4B39" w:rsidRDefault="009E4B39">
            <w:pPr>
              <w:pStyle w:val="ConsPlusNormal"/>
              <w:jc w:val="both"/>
            </w:pPr>
            <w:r>
              <w:t>первый заместитель директора административного структурного подразделения ООО "Капитал МС" - Филиала в Волгоградской области общества с ограниченной ответственностью "Капитал Медицинское Страхование" (по согласованию)</w:t>
            </w:r>
          </w:p>
        </w:tc>
      </w:tr>
      <w:tr w:rsidR="009E4B39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9E4B39" w:rsidRDefault="009E4B39">
            <w:pPr>
              <w:pStyle w:val="ConsPlusNormal"/>
            </w:pPr>
            <w:r>
              <w:t>Федоров</w:t>
            </w:r>
          </w:p>
          <w:p w:rsidR="009E4B39" w:rsidRDefault="009E4B39">
            <w:pPr>
              <w:pStyle w:val="ConsPlusNormal"/>
            </w:pPr>
            <w:r>
              <w:t>Владимир Александрович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9E4B39" w:rsidRDefault="009E4B3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9E4B39" w:rsidRDefault="009E4B39">
            <w:pPr>
              <w:pStyle w:val="ConsPlusNormal"/>
              <w:jc w:val="both"/>
            </w:pPr>
            <w:r>
              <w:t>управляющий Отделением Фонда пенсионного и социального страхования Российской Федерации по Волгоградской области (по согласованию)</w:t>
            </w:r>
          </w:p>
        </w:tc>
      </w:tr>
      <w:tr w:rsidR="009E4B39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9E4B39" w:rsidRDefault="009E4B39">
            <w:pPr>
              <w:pStyle w:val="ConsPlusNormal"/>
            </w:pPr>
            <w:r>
              <w:t>Шкарин</w:t>
            </w:r>
          </w:p>
          <w:p w:rsidR="009E4B39" w:rsidRDefault="009E4B39">
            <w:pPr>
              <w:pStyle w:val="ConsPlusNormal"/>
            </w:pPr>
            <w:r>
              <w:t>Владимир Вячеславович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9E4B39" w:rsidRDefault="009E4B3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9E4B39" w:rsidRDefault="009E4B39">
            <w:pPr>
              <w:pStyle w:val="ConsPlusNormal"/>
              <w:jc w:val="both"/>
            </w:pPr>
            <w:r>
              <w:t>ректор федерального государственного бюджетного образовательного учреждения высшего образования "Волгоградский государственный медицинский университет" Министерства здравоохранения Российской Федерации, депутат Волгоградской областной Думы (по согласованию)</w:t>
            </w:r>
          </w:p>
        </w:tc>
      </w:tr>
    </w:tbl>
    <w:p w:rsidR="009E4B39" w:rsidRDefault="009E4B39">
      <w:pPr>
        <w:pStyle w:val="ConsPlusNormal"/>
        <w:jc w:val="both"/>
      </w:pPr>
    </w:p>
    <w:p w:rsidR="009E4B39" w:rsidRDefault="009E4B39">
      <w:pPr>
        <w:pStyle w:val="ConsPlusNormal"/>
        <w:jc w:val="right"/>
      </w:pPr>
      <w:r>
        <w:t>Вице-губернатор - руководитель</w:t>
      </w:r>
    </w:p>
    <w:p w:rsidR="009E4B39" w:rsidRDefault="009E4B39">
      <w:pPr>
        <w:pStyle w:val="ConsPlusNormal"/>
        <w:jc w:val="right"/>
      </w:pPr>
      <w:r>
        <w:t>аппарата Губернатора</w:t>
      </w:r>
    </w:p>
    <w:p w:rsidR="009E4B39" w:rsidRDefault="009E4B39">
      <w:pPr>
        <w:pStyle w:val="ConsPlusNormal"/>
        <w:jc w:val="right"/>
      </w:pPr>
      <w:r>
        <w:t>Волгоградской области</w:t>
      </w:r>
    </w:p>
    <w:p w:rsidR="009E4B39" w:rsidRDefault="009E4B39">
      <w:pPr>
        <w:pStyle w:val="ConsPlusNormal"/>
        <w:jc w:val="right"/>
      </w:pPr>
      <w:r>
        <w:t>А.А.ФЕДЮНИН</w:t>
      </w:r>
    </w:p>
    <w:p w:rsidR="009E4B39" w:rsidRDefault="009E4B39">
      <w:pPr>
        <w:pStyle w:val="ConsPlusNormal"/>
        <w:jc w:val="both"/>
      </w:pPr>
    </w:p>
    <w:p w:rsidR="009E4B39" w:rsidRDefault="009E4B39">
      <w:pPr>
        <w:pStyle w:val="ConsPlusNormal"/>
        <w:jc w:val="both"/>
      </w:pPr>
    </w:p>
    <w:p w:rsidR="009E4B39" w:rsidRDefault="009E4B39">
      <w:pPr>
        <w:pStyle w:val="ConsPlusNormal"/>
        <w:jc w:val="both"/>
      </w:pPr>
    </w:p>
    <w:p w:rsidR="009E4B39" w:rsidRDefault="009E4B39">
      <w:pPr>
        <w:pStyle w:val="ConsPlusNormal"/>
        <w:jc w:val="both"/>
      </w:pPr>
    </w:p>
    <w:p w:rsidR="009E4B39" w:rsidRDefault="009E4B39">
      <w:pPr>
        <w:pStyle w:val="ConsPlusNormal"/>
        <w:jc w:val="both"/>
      </w:pPr>
    </w:p>
    <w:p w:rsidR="009E4B39" w:rsidRDefault="009E4B39">
      <w:pPr>
        <w:pStyle w:val="ConsPlusNormal"/>
        <w:jc w:val="right"/>
        <w:outlineLvl w:val="0"/>
      </w:pPr>
      <w:r>
        <w:t>Утвержден</w:t>
      </w:r>
    </w:p>
    <w:p w:rsidR="009E4B39" w:rsidRDefault="009E4B39">
      <w:pPr>
        <w:pStyle w:val="ConsPlusNormal"/>
        <w:jc w:val="right"/>
      </w:pPr>
      <w:r>
        <w:t>постановлением</w:t>
      </w:r>
    </w:p>
    <w:p w:rsidR="009E4B39" w:rsidRDefault="009E4B39">
      <w:pPr>
        <w:pStyle w:val="ConsPlusNormal"/>
        <w:jc w:val="right"/>
      </w:pPr>
      <w:r>
        <w:t>Администрации</w:t>
      </w:r>
    </w:p>
    <w:p w:rsidR="009E4B39" w:rsidRDefault="009E4B39">
      <w:pPr>
        <w:pStyle w:val="ConsPlusNormal"/>
        <w:jc w:val="right"/>
      </w:pPr>
      <w:r>
        <w:t>Волгоградской области</w:t>
      </w:r>
    </w:p>
    <w:p w:rsidR="009E4B39" w:rsidRDefault="009E4B39">
      <w:pPr>
        <w:pStyle w:val="ConsPlusNormal"/>
        <w:jc w:val="right"/>
      </w:pPr>
      <w:r>
        <w:t>от 22 апреля 2015 г. N 199-п</w:t>
      </w:r>
    </w:p>
    <w:p w:rsidR="009E4B39" w:rsidRDefault="009E4B39">
      <w:pPr>
        <w:pStyle w:val="ConsPlusNormal"/>
        <w:jc w:val="both"/>
      </w:pPr>
    </w:p>
    <w:p w:rsidR="009E4B39" w:rsidRDefault="009E4B39">
      <w:pPr>
        <w:pStyle w:val="ConsPlusTitle"/>
        <w:jc w:val="center"/>
      </w:pPr>
      <w:bookmarkStart w:id="1" w:name="P116"/>
      <w:bookmarkEnd w:id="1"/>
      <w:r>
        <w:t>ПОРЯДОК</w:t>
      </w:r>
    </w:p>
    <w:p w:rsidR="009E4B39" w:rsidRDefault="009E4B39">
      <w:pPr>
        <w:pStyle w:val="ConsPlusTitle"/>
        <w:jc w:val="center"/>
      </w:pPr>
      <w:r>
        <w:t>ПРОВЕДЕНИЯ ЗАСЕДАНИЙ И ПРИНЯТИЯ РЕШЕНИЙ ПРАВЛЕНИЯ</w:t>
      </w:r>
    </w:p>
    <w:p w:rsidR="009E4B39" w:rsidRDefault="009E4B39">
      <w:pPr>
        <w:pStyle w:val="ConsPlusTitle"/>
        <w:jc w:val="center"/>
      </w:pPr>
      <w:r>
        <w:t>ГОСУДАРСТВЕННОГО УЧРЕЖДЕНИЯ "ТЕРРИТОРИАЛЬНЫЙ ФОНД</w:t>
      </w:r>
    </w:p>
    <w:p w:rsidR="009E4B39" w:rsidRDefault="009E4B39">
      <w:pPr>
        <w:pStyle w:val="ConsPlusTitle"/>
        <w:jc w:val="center"/>
      </w:pPr>
      <w:r>
        <w:t>ОБЯЗАТЕЛЬНОГО МЕДИЦИНСКОГО СТРАХОВАНИЯ</w:t>
      </w:r>
    </w:p>
    <w:p w:rsidR="009E4B39" w:rsidRDefault="009E4B39">
      <w:pPr>
        <w:pStyle w:val="ConsPlusTitle"/>
        <w:jc w:val="center"/>
      </w:pPr>
      <w:r>
        <w:t>ВОЛГОГРАДСКОЙ ОБЛАСТИ"</w:t>
      </w:r>
    </w:p>
    <w:p w:rsidR="009E4B39" w:rsidRDefault="009E4B39">
      <w:pPr>
        <w:pStyle w:val="ConsPlusNormal"/>
        <w:jc w:val="both"/>
      </w:pPr>
    </w:p>
    <w:p w:rsidR="009E4B39" w:rsidRDefault="009E4B39">
      <w:pPr>
        <w:pStyle w:val="ConsPlusNormal"/>
        <w:ind w:firstLine="540"/>
        <w:jc w:val="both"/>
      </w:pPr>
      <w:r>
        <w:t xml:space="preserve">1. </w:t>
      </w:r>
      <w:proofErr w:type="gramStart"/>
      <w:r>
        <w:t xml:space="preserve">Настоящий Порядок разработан в соответствии с Федеральным </w:t>
      </w:r>
      <w:hyperlink r:id="rId25">
        <w:r>
          <w:rPr>
            <w:color w:val="0000FF"/>
          </w:rPr>
          <w:t>законом</w:t>
        </w:r>
      </w:hyperlink>
      <w:r>
        <w:t xml:space="preserve"> от 29 ноября 2010 г. N 326-ФЗ "Об обязательном медицинском страховании в Российской Федерации", </w:t>
      </w:r>
      <w:hyperlink r:id="rId26">
        <w:r>
          <w:rPr>
            <w:color w:val="0000FF"/>
          </w:rPr>
          <w:t>приказом</w:t>
        </w:r>
      </w:hyperlink>
      <w:r>
        <w:t xml:space="preserve"> Министерства здравоохранения и социального развития Российской Федерации от 21 января 2011 г. N 15н "Об утверждении Типового положения о территориальном фонде обязательного медицинского страхования", </w:t>
      </w:r>
      <w:hyperlink r:id="rId27">
        <w:r>
          <w:rPr>
            <w:color w:val="0000FF"/>
          </w:rPr>
          <w:t>постановлением</w:t>
        </w:r>
      </w:hyperlink>
      <w:r>
        <w:t xml:space="preserve"> Администрации Волгоградской области от 14 марта 2012 г. N 152-п "Об утверждении</w:t>
      </w:r>
      <w:proofErr w:type="gramEnd"/>
      <w:r>
        <w:t xml:space="preserve"> Положения о Территориальном фонде обязательного медицинского страхования Волгоградской области".</w:t>
      </w:r>
    </w:p>
    <w:p w:rsidR="009E4B39" w:rsidRDefault="009E4B39">
      <w:pPr>
        <w:pStyle w:val="ConsPlusNormal"/>
        <w:spacing w:before="220"/>
        <w:ind w:firstLine="540"/>
        <w:jc w:val="both"/>
      </w:pPr>
      <w:r>
        <w:t xml:space="preserve">2. Правление Государственного учреждения "Территориальный фонд обязательного </w:t>
      </w:r>
      <w:r>
        <w:lastRenderedPageBreak/>
        <w:t>медицинского страхования Волгоградской области" (далее именуется - правление) является коллегиальным органом. Правление не вправе осуществлять административно-хозяйственные и организационно-распорядительные функции.</w:t>
      </w:r>
    </w:p>
    <w:p w:rsidR="009E4B39" w:rsidRDefault="009E4B39">
      <w:pPr>
        <w:pStyle w:val="ConsPlusNormal"/>
        <w:spacing w:before="220"/>
        <w:ind w:firstLine="540"/>
        <w:jc w:val="both"/>
      </w:pPr>
      <w:r>
        <w:t>3. Правление возглавляет председатель. Председатель правления:</w:t>
      </w:r>
    </w:p>
    <w:p w:rsidR="009E4B39" w:rsidRDefault="009E4B39">
      <w:pPr>
        <w:pStyle w:val="ConsPlusNormal"/>
        <w:spacing w:before="220"/>
        <w:ind w:firstLine="540"/>
        <w:jc w:val="both"/>
      </w:pPr>
      <w:r>
        <w:t>осуществляет руководство работой правления;</w:t>
      </w:r>
    </w:p>
    <w:p w:rsidR="009E4B39" w:rsidRDefault="009E4B39">
      <w:pPr>
        <w:pStyle w:val="ConsPlusNormal"/>
        <w:spacing w:before="220"/>
        <w:ind w:firstLine="540"/>
        <w:jc w:val="both"/>
      </w:pPr>
      <w:r>
        <w:t>определяет повестку заседания правления, дату, время и место проведения заседания правления, ведет заседания правления;</w:t>
      </w:r>
    </w:p>
    <w:p w:rsidR="009E4B39" w:rsidRDefault="009E4B39">
      <w:pPr>
        <w:pStyle w:val="ConsPlusNormal"/>
        <w:spacing w:before="220"/>
        <w:ind w:firstLine="540"/>
        <w:jc w:val="both"/>
      </w:pPr>
      <w:r>
        <w:t>в пределах своих полномочий дает поручения членам правления;</w:t>
      </w:r>
    </w:p>
    <w:p w:rsidR="009E4B39" w:rsidRDefault="009E4B39">
      <w:pPr>
        <w:pStyle w:val="ConsPlusNormal"/>
        <w:spacing w:before="220"/>
        <w:ind w:firstLine="540"/>
        <w:jc w:val="both"/>
      </w:pPr>
      <w:r>
        <w:t>информирует членов правления обо всех документах, поступивших в правление;</w:t>
      </w:r>
    </w:p>
    <w:p w:rsidR="009E4B39" w:rsidRDefault="009E4B39">
      <w:pPr>
        <w:pStyle w:val="ConsPlusNormal"/>
        <w:spacing w:before="220"/>
        <w:ind w:firstLine="540"/>
        <w:jc w:val="both"/>
      </w:pPr>
      <w:r>
        <w:t>приглашает для участия в заседании правления заинтересованных лиц;</w:t>
      </w:r>
    </w:p>
    <w:p w:rsidR="009E4B39" w:rsidRDefault="009E4B39">
      <w:pPr>
        <w:pStyle w:val="ConsPlusNormal"/>
        <w:spacing w:before="220"/>
        <w:ind w:firstLine="540"/>
        <w:jc w:val="both"/>
      </w:pPr>
      <w:r>
        <w:t>информирует членов правления о выполнении решений правления;</w:t>
      </w:r>
    </w:p>
    <w:p w:rsidR="009E4B39" w:rsidRDefault="009E4B39">
      <w:pPr>
        <w:pStyle w:val="ConsPlusNormal"/>
        <w:spacing w:before="220"/>
        <w:ind w:firstLine="540"/>
        <w:jc w:val="both"/>
      </w:pPr>
      <w:r>
        <w:t>подписывает протоколы и решения правления.</w:t>
      </w:r>
    </w:p>
    <w:p w:rsidR="009E4B39" w:rsidRDefault="009E4B39">
      <w:pPr>
        <w:pStyle w:val="ConsPlusNormal"/>
        <w:spacing w:before="220"/>
        <w:ind w:firstLine="540"/>
        <w:jc w:val="both"/>
      </w:pPr>
      <w:r>
        <w:t>4. Заседания правления проводятся председателем правления, а в его отсутствие заместителем председателя правления. Заседания правления проводятся не реже одного раза в квартал. Внеочередное заседание правления назначается по инициативе председателя, заместителя председателя, членов правления.</w:t>
      </w:r>
    </w:p>
    <w:p w:rsidR="009E4B39" w:rsidRDefault="009E4B39">
      <w:pPr>
        <w:pStyle w:val="ConsPlusNormal"/>
        <w:spacing w:before="220"/>
        <w:ind w:firstLine="540"/>
        <w:jc w:val="both"/>
      </w:pPr>
      <w:r>
        <w:t>Заседание правления считается правомочным, если на нем присутствует не менее двух третей членов правления.</w:t>
      </w:r>
    </w:p>
    <w:p w:rsidR="009E4B39" w:rsidRDefault="009E4B39">
      <w:pPr>
        <w:pStyle w:val="ConsPlusNormal"/>
        <w:spacing w:before="220"/>
        <w:ind w:firstLine="540"/>
        <w:jc w:val="both"/>
      </w:pPr>
      <w:r>
        <w:t>5. К заседанию правления формируется повестка заседания правления, которая утверждается председателем правления (в его отсутствие - заместителем председателя правления).</w:t>
      </w:r>
    </w:p>
    <w:p w:rsidR="009E4B39" w:rsidRDefault="009E4B39">
      <w:pPr>
        <w:pStyle w:val="ConsPlusNormal"/>
        <w:spacing w:before="220"/>
        <w:ind w:firstLine="540"/>
        <w:jc w:val="both"/>
      </w:pPr>
      <w:r>
        <w:t>Повестка заседания правления может быть изменена путем голосования после начала заседания правления.</w:t>
      </w:r>
    </w:p>
    <w:p w:rsidR="009E4B39" w:rsidRDefault="009E4B39">
      <w:pPr>
        <w:pStyle w:val="ConsPlusNormal"/>
        <w:spacing w:before="220"/>
        <w:ind w:firstLine="540"/>
        <w:jc w:val="both"/>
      </w:pPr>
      <w:r>
        <w:t xml:space="preserve">6. Повестка заседания правления с прилагаемыми к обсуждению документами представляется членам правления не </w:t>
      </w:r>
      <w:proofErr w:type="gramStart"/>
      <w:r>
        <w:t>позднее</w:t>
      </w:r>
      <w:proofErr w:type="gramEnd"/>
      <w:r>
        <w:t xml:space="preserve"> чем за три календарных дня до дня проведения заседания правления.</w:t>
      </w:r>
    </w:p>
    <w:p w:rsidR="009E4B39" w:rsidRDefault="009E4B39">
      <w:pPr>
        <w:pStyle w:val="ConsPlusNormal"/>
        <w:spacing w:before="220"/>
        <w:ind w:firstLine="540"/>
        <w:jc w:val="both"/>
      </w:pPr>
      <w:r>
        <w:t xml:space="preserve">7. На заседании правления все решения по рассматриваемым вопросам принимаются путем открытого голосования простым большинством голосов от числа присутствующих членов правления. В </w:t>
      </w:r>
      <w:proofErr w:type="gramStart"/>
      <w:r>
        <w:t>случае</w:t>
      </w:r>
      <w:proofErr w:type="gramEnd"/>
      <w:r>
        <w:t xml:space="preserve"> равенства голосов решающим является голос председательствующего на заседании правления. Председательствующий на заседании правления объявляет результаты голосования.</w:t>
      </w:r>
    </w:p>
    <w:p w:rsidR="009E4B39" w:rsidRDefault="009E4B39">
      <w:pPr>
        <w:pStyle w:val="ConsPlusNormal"/>
        <w:spacing w:before="220"/>
        <w:ind w:firstLine="540"/>
        <w:jc w:val="both"/>
      </w:pPr>
      <w:r>
        <w:t xml:space="preserve">8. В </w:t>
      </w:r>
      <w:proofErr w:type="gramStart"/>
      <w:r>
        <w:t>случае</w:t>
      </w:r>
      <w:proofErr w:type="gramEnd"/>
      <w:r>
        <w:t xml:space="preserve"> невозможности присутствовать на заседании правления член правления имеет право голосовать по вопросам повестки заседания правления заочно. С этой целью на имя председателя правления направляется письмо на бланке организации за подписью члена правления с изложением мнения члена правления по каждому вопросу повестки заседания правления ("за", "против", "воздержался").</w:t>
      </w:r>
    </w:p>
    <w:p w:rsidR="009E4B39" w:rsidRDefault="009E4B39">
      <w:pPr>
        <w:pStyle w:val="ConsPlusNormal"/>
        <w:spacing w:before="220"/>
        <w:ind w:firstLine="540"/>
        <w:jc w:val="both"/>
      </w:pPr>
      <w:r>
        <w:t>9. Итоги заседания правления оформляются протоколом и решением правления. Протокол подписывается председательствующим на заседании правления и секретарем правления. Решения правления подписываются председательствующим на заседании правления.</w:t>
      </w:r>
    </w:p>
    <w:p w:rsidR="009E4B39" w:rsidRDefault="009E4B39">
      <w:pPr>
        <w:pStyle w:val="ConsPlusNormal"/>
        <w:spacing w:before="220"/>
        <w:ind w:firstLine="540"/>
        <w:jc w:val="both"/>
      </w:pPr>
      <w:r>
        <w:t xml:space="preserve">10. Присутствие на заседании правления лиц, не являющихся членами правления, </w:t>
      </w:r>
      <w:r>
        <w:lastRenderedPageBreak/>
        <w:t>допускается по устной заявке пригласивших их членов правления и при согласии более половины присутствующих членов правления. Эти лица не принимают участия в голосовании и принятии решений, а представляют необходимую информацию по вопросам повестки заседания правления в пределах своей компетенции.</w:t>
      </w:r>
    </w:p>
    <w:p w:rsidR="009E4B39" w:rsidRDefault="009E4B39">
      <w:pPr>
        <w:pStyle w:val="ConsPlusNormal"/>
        <w:jc w:val="both"/>
      </w:pPr>
    </w:p>
    <w:p w:rsidR="009E4B39" w:rsidRDefault="009E4B39">
      <w:pPr>
        <w:pStyle w:val="ConsPlusNormal"/>
        <w:jc w:val="both"/>
      </w:pPr>
    </w:p>
    <w:p w:rsidR="009E4B39" w:rsidRDefault="009E4B39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3031F" w:rsidRDefault="0013031F"/>
    <w:sectPr w:rsidR="0013031F" w:rsidSect="009909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9E4B39"/>
    <w:rsid w:val="0013031F"/>
    <w:rsid w:val="009E4B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03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E4B39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9E4B39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9E4B39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RLAW180&amp;n=197187&amp;dst=100005" TargetMode="External"/><Relationship Id="rId13" Type="http://schemas.openxmlformats.org/officeDocument/2006/relationships/hyperlink" Target="https://login.consultant.ru/link/?req=doc&amp;base=LAW&amp;n=157115" TargetMode="External"/><Relationship Id="rId18" Type="http://schemas.openxmlformats.org/officeDocument/2006/relationships/hyperlink" Target="https://login.consultant.ru/link/?req=doc&amp;base=RLAW180&amp;n=140100&amp;dst=100005" TargetMode="External"/><Relationship Id="rId26" Type="http://schemas.openxmlformats.org/officeDocument/2006/relationships/hyperlink" Target="https://login.consultant.ru/link/?req=doc&amp;base=LAW&amp;n=157115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login.consultant.ru/link/?req=doc&amp;base=RLAW180&amp;n=197187&amp;dst=100005" TargetMode="External"/><Relationship Id="rId7" Type="http://schemas.openxmlformats.org/officeDocument/2006/relationships/hyperlink" Target="https://login.consultant.ru/link/?req=doc&amp;base=RLAW180&amp;n=165161&amp;dst=100005" TargetMode="External"/><Relationship Id="rId12" Type="http://schemas.openxmlformats.org/officeDocument/2006/relationships/hyperlink" Target="https://login.consultant.ru/link/?req=doc&amp;base=LAW&amp;n=171752" TargetMode="External"/><Relationship Id="rId17" Type="http://schemas.openxmlformats.org/officeDocument/2006/relationships/hyperlink" Target="https://login.consultant.ru/link/?req=doc&amp;base=RLAW180&amp;n=84987" TargetMode="External"/><Relationship Id="rId25" Type="http://schemas.openxmlformats.org/officeDocument/2006/relationships/hyperlink" Target="https://login.consultant.ru/link/?req=doc&amp;base=LAW&amp;n=171752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login.consultant.ru/link/?req=doc&amp;base=RLAW180&amp;n=73640" TargetMode="External"/><Relationship Id="rId20" Type="http://schemas.openxmlformats.org/officeDocument/2006/relationships/hyperlink" Target="https://login.consultant.ru/link/?req=doc&amp;base=RLAW180&amp;n=165161&amp;dst=100005" TargetMode="External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RLAW180&amp;n=147909&amp;dst=100005" TargetMode="External"/><Relationship Id="rId11" Type="http://schemas.openxmlformats.org/officeDocument/2006/relationships/hyperlink" Target="https://login.consultant.ru/link/?req=doc&amp;base=RLAW180&amp;n=268021&amp;dst=100005" TargetMode="External"/><Relationship Id="rId24" Type="http://schemas.openxmlformats.org/officeDocument/2006/relationships/hyperlink" Target="https://login.consultant.ru/link/?req=doc&amp;base=RLAW180&amp;n=268021&amp;dst=100005" TargetMode="External"/><Relationship Id="rId5" Type="http://schemas.openxmlformats.org/officeDocument/2006/relationships/hyperlink" Target="https://login.consultant.ru/link/?req=doc&amp;base=RLAW180&amp;n=140100&amp;dst=100005" TargetMode="External"/><Relationship Id="rId15" Type="http://schemas.openxmlformats.org/officeDocument/2006/relationships/hyperlink" Target="https://login.consultant.ru/link/?req=doc&amp;base=RLAW180&amp;n=86727" TargetMode="External"/><Relationship Id="rId23" Type="http://schemas.openxmlformats.org/officeDocument/2006/relationships/hyperlink" Target="https://login.consultant.ru/link/?req=doc&amp;base=RLAW180&amp;n=235990&amp;dst=100005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s://login.consultant.ru/link/?req=doc&amp;base=RLAW180&amp;n=235990&amp;dst=100005" TargetMode="External"/><Relationship Id="rId19" Type="http://schemas.openxmlformats.org/officeDocument/2006/relationships/hyperlink" Target="https://login.consultant.ru/link/?req=doc&amp;base=RLAW180&amp;n=147909&amp;dst=100005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https://login.consultant.ru/link/?req=doc&amp;base=RLAW180&amp;n=218462&amp;dst=100005" TargetMode="External"/><Relationship Id="rId14" Type="http://schemas.openxmlformats.org/officeDocument/2006/relationships/hyperlink" Target="https://login.consultant.ru/link/?req=doc&amp;base=RLAW180&amp;n=114888" TargetMode="External"/><Relationship Id="rId22" Type="http://schemas.openxmlformats.org/officeDocument/2006/relationships/hyperlink" Target="https://login.consultant.ru/link/?req=doc&amp;base=RLAW180&amp;n=218462&amp;dst=100005" TargetMode="External"/><Relationship Id="rId27" Type="http://schemas.openxmlformats.org/officeDocument/2006/relationships/hyperlink" Target="https://login.consultant.ru/link/?req=doc&amp;base=RLAW180&amp;n=11488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1657</Words>
  <Characters>9449</Characters>
  <Application>Microsoft Office Word</Application>
  <DocSecurity>0</DocSecurity>
  <Lines>78</Lines>
  <Paragraphs>22</Paragraphs>
  <ScaleCrop>false</ScaleCrop>
  <Company>ТФОМС Волгоградской области</Company>
  <LinksUpToDate>false</LinksUpToDate>
  <CharactersWithSpaces>11084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epochepcova</dc:creator>
  <cp:lastModifiedBy>epochepcova</cp:lastModifiedBy>
  <cp:revision>1</cp:revision>
  <dcterms:created xsi:type="dcterms:W3CDTF">2024-02-06T13:37:00Z</dcterms:created>
  <dcterms:modified xsi:type="dcterms:W3CDTF">2024-02-06T13:39:00Z</dcterms:modified>
</cp:coreProperties>
</file>